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A23AA" w:rsidRDefault="0061622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Увеличенные гранты и новые возможности – стартовал новый сезон Международной Премии #МЫВМЕСТЕ</w:t>
      </w:r>
    </w:p>
    <w:p w14:paraId="00000002" w14:textId="77777777" w:rsidR="007A23AA" w:rsidRDefault="00616226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Приглашаем Вас принять участие в Международной Премии #МЫВМЕСТЕ – 2022. Ее цель – поддержать социальные проекты, направленные на помощь людям и улучшение качества жизни. Она реализуется при поддержке Президента России Владимира Путина.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Грантовый фонд – 90 млн рублей.</w:t>
      </w:r>
    </w:p>
    <w:p w14:paraId="00000003" w14:textId="77777777" w:rsidR="007A23AA" w:rsidRDefault="0061622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новом сезоне Премии гранты, которые получат лауреаты, увеличились до 3,5 млн рублей. Также среди призов: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продвижение на ведущих площадках Рунета, возможность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бесплатно  путешествовать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России, участвовать в крупнейших привлекательных для инвесторов форумах, распространение информации о проекте во всех регионах России и многое другое. С полным перечнем можно ознакомиться на сайте Премии</w:t>
      </w:r>
      <w:hyperlink r:id="rId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– </w:t>
        </w:r>
      </w:hyperlink>
      <w:hyperlink r:id="rId7">
        <w:proofErr w:type="spellStart"/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u w:val="single"/>
          </w:rPr>
          <w:t>Премия.мывместе.рф</w:t>
        </w:r>
        <w:proofErr w:type="spellEnd"/>
      </w:hyperlink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14:paraId="00000004" w14:textId="77777777" w:rsidR="007A23AA" w:rsidRDefault="006162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Участником может стать практически каждый, у кого есть социальный проект: граждане старше 14 лет, НКО, представители сфер бизнеса и медиа. Заявки принимаются на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u w:val="single"/>
          </w:rPr>
          <w:t>сайте Премии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на платформе на платформе 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u w:val="single"/>
          </w:rPr>
          <w:t>ДОБРО.РФ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до 12 июня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5" w14:textId="77777777" w:rsidR="007A23AA" w:rsidRDefault="0061622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Подать заявку можно в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9 номинаций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которые охватывают все сферы жизнедеятельности.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Количество заявок от участника не ограничено!</w:t>
      </w:r>
    </w:p>
    <w:p w14:paraId="00000006" w14:textId="77777777" w:rsidR="007A23AA" w:rsidRDefault="006162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 xml:space="preserve">Ключевое нововведение Премии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спецноминации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«Волонтер года», «Человек года» и «Партнерство года». Участники могут претендовать на победу в них и получить престижный статус независимо от места в основных номинациях.</w:t>
      </w:r>
    </w:p>
    <w:p w14:paraId="00000007" w14:textId="77777777" w:rsidR="007A23AA" w:rsidRDefault="00FD76E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11">
        <w:r w:rsidR="0061622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Международная Премия #МЫВМЕСТЕ</w:t>
        </w:r>
      </w:hyperlink>
      <w:r w:rsidR="0061622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– наследие Общероссийской акции взаимопомощи #МЫВМЕСТЕ и Всероссийского конкурса волонтерских инициатив «Доброволец России». В 2021 году на ее соискание поступило около 25 тыс. заявок из 59 стран.</w:t>
      </w:r>
    </w:p>
    <w:p w14:paraId="00000008" w14:textId="77777777" w:rsidR="007A23AA" w:rsidRDefault="0061622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Подробнее узнать о Премии и стать участником можно на сайте – </w:t>
      </w:r>
      <w:hyperlink r:id="rId12">
        <w:r>
          <w:rPr>
            <w:rFonts w:ascii="Times New Roman" w:eastAsia="Times New Roman" w:hAnsi="Times New Roman" w:cs="Times New Roman"/>
            <w:b/>
            <w:sz w:val="24"/>
            <w:szCs w:val="24"/>
            <w:highlight w:val="white"/>
          </w:rPr>
          <w:t xml:space="preserve"> </w:t>
        </w:r>
      </w:hyperlink>
      <w:hyperlink r:id="rId13">
        <w:proofErr w:type="spellStart"/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u w:val="single"/>
          </w:rPr>
          <w:t>Премия.мывместе.рф</w:t>
        </w:r>
        <w:proofErr w:type="spellEnd"/>
      </w:hyperlink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14:paraId="00000009" w14:textId="77777777" w:rsidR="007A23AA" w:rsidRDefault="00FD76E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hyperlink r:id="rId14">
        <w:r w:rsidR="00616226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u w:val="single"/>
          </w:rPr>
          <w:t>Международная Премия #МЫВМЕСТЕ</w:t>
        </w:r>
      </w:hyperlink>
      <w:r w:rsidR="0061622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– Ваши проекты - наша поддержка</w:t>
      </w:r>
    </w:p>
    <w:p w14:paraId="0000000A" w14:textId="77777777" w:rsidR="007A23AA" w:rsidRDefault="007A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7A23AA" w:rsidRDefault="007A23AA">
      <w:bookmarkStart w:id="1" w:name="_heading=h.gjdgxs" w:colFirst="0" w:colLast="0"/>
      <w:bookmarkEnd w:id="1"/>
    </w:p>
    <w:sectPr w:rsidR="007A23A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AA"/>
    <w:rsid w:val="00616226"/>
    <w:rsid w:val="007A23AA"/>
    <w:rsid w:val="00FD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8ABE7-6F8E-482E-89D7-6270F35D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3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2C1135"/>
    <w:rPr>
      <w:color w:val="0000FF"/>
      <w:u w:val="single"/>
    </w:rPr>
  </w:style>
  <w:style w:type="character" w:styleId="a5">
    <w:name w:val="Strong"/>
    <w:basedOn w:val="a0"/>
    <w:uiPriority w:val="22"/>
    <w:qFormat/>
    <w:rsid w:val="002C1135"/>
    <w:rPr>
      <w:b/>
      <w:bCs/>
    </w:rPr>
  </w:style>
  <w:style w:type="character" w:styleId="a6">
    <w:name w:val="Emphasis"/>
    <w:basedOn w:val="a0"/>
    <w:uiPriority w:val="20"/>
    <w:qFormat/>
    <w:rsid w:val="002C1135"/>
    <w:rPr>
      <w:i/>
      <w:iCs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e1aglkf7g.xn--b1agazb5ah1e.xn--p1ai/" TargetMode="External"/><Relationship Id="rId13" Type="http://schemas.openxmlformats.org/officeDocument/2006/relationships/hyperlink" Target="https://xn--e1aglkf7g.xn--b1agazb5ah1e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e1aglkf7g.xn--b1agazb5ah1e.xn--p1ai/" TargetMode="External"/><Relationship Id="rId12" Type="http://schemas.openxmlformats.org/officeDocument/2006/relationships/hyperlink" Target="https://xn--e1aglkf7g.xn--b1agazb5ah1e.xn--p1a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xn--e1aglkf7g.xn--b1agazb5ah1e.xn--p1ai/" TargetMode="External"/><Relationship Id="rId11" Type="http://schemas.openxmlformats.org/officeDocument/2006/relationships/hyperlink" Target="https://xn--e1aglkf7g.xn--b1agazb5ah1e.xn--p1ai/" TargetMode="External"/><Relationship Id="rId5" Type="http://schemas.openxmlformats.org/officeDocument/2006/relationships/hyperlink" Target="https://xn--e1aglkf7g.xn--b1agazb5ah1e.xn--p1ai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b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e1aglkf7g.xn--b1agazb5ah1e.xn--p1ai/" TargetMode="External"/><Relationship Id="rId14" Type="http://schemas.openxmlformats.org/officeDocument/2006/relationships/hyperlink" Target="https://xn--e1aglkf7g.xn--b1agazb5ah1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qFalWz6Nb1aMSj/9QP8lQn/Dmg==">AMUW2mXle2k+I2K6Q7BKQCqqhA7xBn6cjJQHtzE8NjZG0ubZBzGrW7TVG7uIA/YXeLcP93SXwEmri0tthpB2yBhEa7GVAFwi43QzyT18bpbEaEQUbPHs68AlbDUoQfNGQbrYdTiEvi+l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nazarov.pskov@gmail.com</dc:creator>
  <cp:lastModifiedBy>Кондрашин Моисей Анатольевич</cp:lastModifiedBy>
  <cp:revision>2</cp:revision>
  <dcterms:created xsi:type="dcterms:W3CDTF">2022-04-08T13:25:00Z</dcterms:created>
  <dcterms:modified xsi:type="dcterms:W3CDTF">2022-04-08T13:25:00Z</dcterms:modified>
</cp:coreProperties>
</file>