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E3B" w:rsidRPr="00311E3B" w:rsidRDefault="00311E3B" w:rsidP="00311E3B">
      <w:pPr>
        <w:spacing w:before="100" w:after="10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11E3B">
        <w:rPr>
          <w:rFonts w:ascii="Times New Roman" w:hAnsi="Times New Roman" w:cs="Times New Roman"/>
          <w:sz w:val="24"/>
          <w:szCs w:val="24"/>
        </w:rPr>
        <w:t xml:space="preserve">МБОУ «СОШ </w:t>
      </w:r>
      <w:r w:rsidR="00FF3DC0">
        <w:rPr>
          <w:rFonts w:ascii="Times New Roman" w:hAnsi="Times New Roman" w:cs="Times New Roman"/>
          <w:sz w:val="24"/>
          <w:szCs w:val="24"/>
        </w:rPr>
        <w:t>с.Гендерген</w:t>
      </w:r>
      <w:r w:rsidRPr="00311E3B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311E3B" w:rsidRPr="00311E3B" w:rsidRDefault="00311E3B" w:rsidP="00311E3B">
      <w:pPr>
        <w:spacing w:before="100" w:after="10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11E3B">
        <w:rPr>
          <w:rFonts w:ascii="Times New Roman" w:hAnsi="Times New Roman" w:cs="Times New Roman"/>
          <w:sz w:val="24"/>
          <w:szCs w:val="24"/>
        </w:rPr>
        <w:t>утвержденной приказом директора от «2</w:t>
      </w:r>
      <w:r w:rsidR="00FF3DC0">
        <w:rPr>
          <w:rFonts w:ascii="Times New Roman" w:hAnsi="Times New Roman" w:cs="Times New Roman"/>
          <w:sz w:val="24"/>
          <w:szCs w:val="24"/>
        </w:rPr>
        <w:t>9</w:t>
      </w:r>
      <w:r w:rsidRPr="00311E3B">
        <w:rPr>
          <w:rFonts w:ascii="Times New Roman" w:hAnsi="Times New Roman" w:cs="Times New Roman"/>
          <w:sz w:val="24"/>
          <w:szCs w:val="24"/>
        </w:rPr>
        <w:t>» августа 2023г. №</w:t>
      </w:r>
      <w:r w:rsidR="00FF3DC0">
        <w:rPr>
          <w:rFonts w:ascii="Times New Roman" w:hAnsi="Times New Roman" w:cs="Times New Roman"/>
          <w:sz w:val="24"/>
          <w:szCs w:val="24"/>
        </w:rPr>
        <w:t>33/1</w:t>
      </w:r>
    </w:p>
    <w:p w:rsidR="00311E3B" w:rsidRPr="00F76B95" w:rsidRDefault="00311E3B" w:rsidP="00311E3B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311E3B" w:rsidRDefault="00311E3B" w:rsidP="00311E3B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1E3B">
        <w:rPr>
          <w:rFonts w:ascii="Times New Roman" w:hAnsi="Times New Roman" w:cs="Times New Roman"/>
          <w:b/>
          <w:bCs/>
          <w:sz w:val="26"/>
          <w:szCs w:val="26"/>
        </w:rPr>
        <w:t xml:space="preserve">Рабочая программа по учебному предмету </w:t>
      </w:r>
      <w:r w:rsidRPr="005C4FF9">
        <w:rPr>
          <w:rFonts w:ascii="Times New Roman" w:hAnsi="Times New Roman" w:cs="Times New Roman"/>
          <w:b/>
          <w:bCs/>
          <w:sz w:val="28"/>
          <w:szCs w:val="28"/>
        </w:rPr>
        <w:t>"Химия" (базовый уровень)</w:t>
      </w:r>
    </w:p>
    <w:p w:rsidR="00311E3B" w:rsidRPr="00311E3B" w:rsidRDefault="00311E3B" w:rsidP="00311E3B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1E3B">
        <w:rPr>
          <w:rFonts w:ascii="Times New Roman" w:hAnsi="Times New Roman" w:cs="Times New Roman"/>
          <w:b/>
          <w:sz w:val="26"/>
          <w:szCs w:val="26"/>
        </w:rPr>
        <w:t>Аннотация к рабочей программе</w:t>
      </w:r>
    </w:p>
    <w:p w:rsidR="00311E3B" w:rsidRDefault="00311E3B" w:rsidP="00311E3B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1E3B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5C4FF9">
        <w:rPr>
          <w:rFonts w:ascii="Times New Roman" w:hAnsi="Times New Roman" w:cs="Times New Roman"/>
          <w:b/>
          <w:bCs/>
          <w:sz w:val="28"/>
          <w:szCs w:val="28"/>
        </w:rPr>
        <w:t>"Химия" (базовый уровень)</w:t>
      </w:r>
    </w:p>
    <w:p w:rsidR="00CE5552" w:rsidRPr="00311E3B" w:rsidRDefault="00CE5552" w:rsidP="00311E3B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"Химия" (базовый уровень)</w:t>
      </w:r>
      <w:r w:rsidRPr="00311E3B">
        <w:rPr>
          <w:rFonts w:ascii="Times New Roman" w:hAnsi="Times New Roman" w:cs="Times New Roman"/>
          <w:sz w:val="26"/>
          <w:szCs w:val="26"/>
        </w:rPr>
        <w:t>обязательной предметной области "Естественно -научные предметы"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311E3B">
        <w:rPr>
          <w:rStyle w:val="a7"/>
          <w:rFonts w:ascii="Times New Roman" w:hAnsi="Times New Roman" w:cs="Times New Roman"/>
          <w:sz w:val="26"/>
          <w:szCs w:val="26"/>
        </w:rPr>
        <w:footnoteReference w:id="2"/>
      </w:r>
      <w:r w:rsidRPr="00311E3B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основного общего образования (далее - ФОП ООО) и реализуется 2года с 8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311E3B" w:rsidRPr="00311E3B" w:rsidRDefault="00311E3B" w:rsidP="00311E3B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>Рабочая программа разработана учителем биологии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311E3B" w:rsidRDefault="00311E3B" w:rsidP="00311E3B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311E3B">
        <w:rPr>
          <w:rFonts w:ascii="Times New Roman" w:hAnsi="Times New Roman" w:cs="Times New Roman"/>
          <w:bCs/>
          <w:sz w:val="26"/>
          <w:szCs w:val="26"/>
        </w:rPr>
        <w:t>"Химия" (базовый уровень)</w:t>
      </w:r>
      <w:r w:rsidRPr="00311E3B">
        <w:rPr>
          <w:rFonts w:ascii="Times New Roman" w:hAnsi="Times New Roman" w:cs="Times New Roman"/>
          <w:sz w:val="26"/>
          <w:szCs w:val="26"/>
        </w:rPr>
        <w:t>является частью ООП ООО, определяющей:</w:t>
      </w: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 планируемые результаты освоения учебного предмета </w:t>
      </w:r>
      <w:r w:rsidRPr="00311E3B">
        <w:rPr>
          <w:rFonts w:ascii="Times New Roman" w:hAnsi="Times New Roman" w:cs="Times New Roman"/>
          <w:bCs/>
          <w:sz w:val="26"/>
          <w:szCs w:val="26"/>
        </w:rPr>
        <w:t xml:space="preserve">"Химия" (базовый уровень): </w:t>
      </w:r>
      <w:r w:rsidRPr="00311E3B">
        <w:rPr>
          <w:rFonts w:ascii="Times New Roman" w:hAnsi="Times New Roman" w:cs="Times New Roman"/>
          <w:sz w:val="26"/>
          <w:szCs w:val="26"/>
        </w:rPr>
        <w:t xml:space="preserve"> (личностные, метапредметные и предметные);</w:t>
      </w: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"Химия" (базовый уровень)</w:t>
      </w:r>
      <w:r w:rsidRPr="00311E3B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311E3B">
        <w:rPr>
          <w:rFonts w:ascii="Times New Roman" w:hAnsi="Times New Roman" w:cs="Times New Roman"/>
          <w:color w:val="000000"/>
          <w:sz w:val="26"/>
          <w:szCs w:val="26"/>
        </w:rPr>
        <w:t>с указанием количества академических часов, отводимых на освоение каждой темы учебного предмета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"Химия" (базовый уровень).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Рабочая программа </w:t>
      </w:r>
      <w:r w:rsidRPr="00311E3B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"Химия" (базовый уровень):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  <w:u w:val="single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311E3B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311E3B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311E3B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b/>
          <w:sz w:val="26"/>
          <w:szCs w:val="26"/>
        </w:rPr>
        <w:t>-</w:t>
      </w:r>
      <w:r w:rsidRPr="00311E3B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</w:t>
      </w:r>
      <w:r w:rsidR="00FF3DC0">
        <w:rPr>
          <w:rFonts w:ascii="Times New Roman" w:hAnsi="Times New Roman" w:cs="Times New Roman"/>
          <w:sz w:val="26"/>
          <w:szCs w:val="26"/>
        </w:rPr>
        <w:t>8</w:t>
      </w:r>
      <w:r w:rsidRPr="00311E3B">
        <w:rPr>
          <w:rFonts w:ascii="Times New Roman" w:hAnsi="Times New Roman" w:cs="Times New Roman"/>
          <w:sz w:val="26"/>
          <w:szCs w:val="26"/>
        </w:rPr>
        <w:t xml:space="preserve"> от 2</w:t>
      </w:r>
      <w:r w:rsidR="00FF3DC0">
        <w:rPr>
          <w:rFonts w:ascii="Times New Roman" w:hAnsi="Times New Roman" w:cs="Times New Roman"/>
          <w:sz w:val="26"/>
          <w:szCs w:val="26"/>
        </w:rPr>
        <w:t>9</w:t>
      </w:r>
      <w:r w:rsidRPr="00311E3B">
        <w:rPr>
          <w:rFonts w:ascii="Times New Roman" w:hAnsi="Times New Roman" w:cs="Times New Roman"/>
          <w:sz w:val="26"/>
          <w:szCs w:val="26"/>
        </w:rPr>
        <w:t>.0</w:t>
      </w:r>
      <w:r w:rsidR="00FF3DC0">
        <w:rPr>
          <w:rFonts w:ascii="Times New Roman" w:hAnsi="Times New Roman" w:cs="Times New Roman"/>
          <w:sz w:val="26"/>
          <w:szCs w:val="26"/>
        </w:rPr>
        <w:t>8</w:t>
      </w:r>
      <w:r w:rsidRPr="00311E3B">
        <w:rPr>
          <w:rFonts w:ascii="Times New Roman" w:hAnsi="Times New Roman" w:cs="Times New Roman"/>
          <w:sz w:val="26"/>
          <w:szCs w:val="26"/>
        </w:rPr>
        <w:t>.2023г/.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Рабочая программа по учебному предмету "Химия" (базовый уровень).</w:t>
      </w:r>
    </w:p>
    <w:p w:rsidR="00CE5552" w:rsidRPr="00CE5552" w:rsidRDefault="000F6659" w:rsidP="00CE5552">
      <w:pPr>
        <w:widowControl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>Рабочая программа по учебному предмету "Химия" (базовый уровень) (предметная область "Естественно-научные предметы") (далее соответственно - программа по химии, химия) включает</w:t>
      </w:r>
      <w:r w:rsidR="00CE5552" w:rsidRPr="00CE5552">
        <w:rPr>
          <w:rFonts w:ascii="Times New Roman" w:hAnsi="Times New Roman" w:cs="Times New Roman"/>
          <w:sz w:val="28"/>
          <w:szCs w:val="28"/>
        </w:rPr>
        <w:t>: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 xml:space="preserve">-пояснительную записку, 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 xml:space="preserve">-содержание обучения, 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>-планируемые результаты освоения программы по учебному предмету "</w:t>
      </w:r>
      <w:r>
        <w:rPr>
          <w:rFonts w:ascii="Times New Roman" w:hAnsi="Times New Roman" w:cs="Times New Roman"/>
          <w:sz w:val="28"/>
          <w:szCs w:val="28"/>
        </w:rPr>
        <w:t>Химия</w:t>
      </w:r>
      <w:r w:rsidRPr="00CE5552">
        <w:rPr>
          <w:rFonts w:ascii="Times New Roman" w:hAnsi="Times New Roman" w:cs="Times New Roman"/>
          <w:sz w:val="28"/>
          <w:szCs w:val="28"/>
        </w:rPr>
        <w:t xml:space="preserve">" </w:t>
      </w:r>
      <w:r w:rsidRPr="00CE5552">
        <w:rPr>
          <w:rFonts w:ascii="Times New Roman" w:hAnsi="Times New Roman" w:cs="Times New Roman"/>
          <w:bCs/>
          <w:sz w:val="28"/>
          <w:szCs w:val="28"/>
        </w:rPr>
        <w:t>(базовый уровень),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>-тематическое планирование.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</w:pPr>
      <w:r w:rsidRPr="00CE5552">
        <w:t>Пояснительная записка отражает общие цели и задачи изучения учебного предмета "</w:t>
      </w:r>
      <w:r>
        <w:t>Химия</w:t>
      </w:r>
      <w:r w:rsidRPr="00CE5552">
        <w:t xml:space="preserve">" </w:t>
      </w:r>
      <w:r w:rsidRPr="00CE5552">
        <w:rPr>
          <w:bCs/>
        </w:rPr>
        <w:t xml:space="preserve">(базовый уровень), </w:t>
      </w:r>
      <w:r w:rsidRPr="00CE5552">
        <w:t>место в структуре учебного плана, а также подходы к отбору содержания и планируемым результатам.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</w:pPr>
      <w:r w:rsidRPr="00CE5552">
        <w:t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"</w:t>
      </w:r>
      <w:r>
        <w:t>Химия</w:t>
      </w:r>
      <w:r w:rsidRPr="00CE5552">
        <w:t xml:space="preserve">" </w:t>
      </w:r>
      <w:r w:rsidRPr="00CE5552">
        <w:rPr>
          <w:bCs/>
        </w:rPr>
        <w:t>(базовый уровень)</w:t>
      </w:r>
      <w:r w:rsidRPr="00CE5552">
        <w:t>с учётом возрастных особенностей обучающихся.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</w:pPr>
      <w:r w:rsidRPr="00CE5552">
        <w:t>Планируемые результаты освоения программы учебного предмета "</w:t>
      </w:r>
      <w:r>
        <w:t>Химия</w:t>
      </w:r>
      <w:r w:rsidRPr="00CE5552">
        <w:t xml:space="preserve">" </w:t>
      </w:r>
      <w:r w:rsidRPr="00CE5552">
        <w:rPr>
          <w:bCs/>
        </w:rPr>
        <w:t>(базовый уровень)</w:t>
      </w:r>
      <w:r w:rsidRPr="00CE5552">
        <w:t>включают личностные, метапредметные результаты за период обучения, а также предметные достижения обучающегося за каждый год обучения на уровне основного общего образования.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</w:pPr>
      <w:r w:rsidRPr="00CE5552">
        <w:t xml:space="preserve">Тематическое планирование, в том числе с учетом рабочей программы воспитания, </w:t>
      </w:r>
      <w:r w:rsidRPr="00CE5552">
        <w:rPr>
          <w:color w:val="000000"/>
        </w:rPr>
        <w:t xml:space="preserve">указывает количество академических часов, отводимых на освоение каждой темы учебного предмета </w:t>
      </w:r>
      <w:r w:rsidRPr="00CE5552">
        <w:t>"</w:t>
      </w:r>
      <w:r>
        <w:t>Химия</w:t>
      </w:r>
      <w:r w:rsidRPr="00CE5552">
        <w:t xml:space="preserve">" </w:t>
      </w:r>
      <w:r w:rsidRPr="00CE5552">
        <w:rPr>
          <w:bCs/>
        </w:rPr>
        <w:t>(базовый уровень),</w:t>
      </w:r>
      <w:bookmarkStart w:id="0" w:name="_GoBack"/>
      <w:bookmarkEnd w:id="0"/>
      <w:r w:rsidRPr="00CE5552">
        <w:t xml:space="preserve">а также </w:t>
      </w:r>
      <w:r w:rsidRPr="00CE5552">
        <w:rPr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2.1. 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учетом </w:t>
      </w:r>
      <w:hyperlink r:id="rId7" w:history="1">
        <w:r w:rsidRPr="005C4FF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концепции</w:t>
        </w:r>
      </w:hyperlink>
      <w:r w:rsidRPr="005C4FF9">
        <w:rPr>
          <w:rFonts w:ascii="Times New Roman" w:hAnsi="Times New Roman" w:cs="Times New Roman"/>
          <w:sz w:val="28"/>
          <w:szCs w:val="28"/>
        </w:rPr>
        <w:t xml:space="preserve"> преподавания учебного предмета "Химия" в образовательных организациях Российской Федерации.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2.2. Программа по химии разработана с целью оказания методической помощи учителю в создании рабочей программы по учебному предмету.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Программа по химии дает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характеристики содержания, рекомендуемую последовательность изучения химии с учетом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2.3. 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- сырьевой, энергетической, пищевой и экологической безопасности, проблем здравоохранения.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2.4. Изучение химии: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способствует реализации возможностей для саморазвития и формирования культуры личности, ее общей и функциональной грамотности;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определенном этапе ее развития.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2.5. 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2.6. Структура содержания программы по химии сформирована на основе системного подхода к ее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атомно-молекулярного учения как основы всего естествознания;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Периодического закона Д.И. Менделеева как основного закона химии;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учения о строении атома и химической связи;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представлений об электролитической диссоциации веществ в растворах.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Освоение программы по химии способствует формированию представления о химической составляющей научной картины мира в логике ее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"Окружающий мир", "Биология. 5 - 7 классы" и "Физика. 7 класс".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2.7. 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-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2.8. При изучении химии на уровне основного общего образования важное значение приобрели такие цели, как: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формирование у обучающихся гуманистических отношений, понимания ценности химических знаний для выработки экологически целесообразного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поведения в быту и трудовой деятельности в целях сохранения своего здоровья и окружающей природной среды;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2.9. Общее число часов для изучения химии - 136 часов: в 8 классе - 68 часов (2 часа в неделю), в 9 классе - 68 часов (2 часа в неделю).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в 8 классе.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3.1. Первоначальные химические понятия.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Количество вещества. Моль. Молярная масса. Взаимосвязь количества, массы и числа структурных единиц вещества. Расчеты по формулам химических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Физические и химические явления. Химическая реакция и ее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знакомство с химической посудой, правилами работы в лаборатории и приемами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3.2. Важнейшие представители неорганических веществ.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Воздух - смесь газов. Состав воздуха. Кислород - элемент и простое вещество. Нахождение кислорода в природе, физические и химические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- аллотропная модификация кислорода.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Водород -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Молярный объем газов. Расчеты по химическим уравнениям.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Основания. Классификация оснований: щелочи и нерастворимые основания. Номенклатура оснований. Физические и химические свойства оснований. Получение оснований.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Кислоты. Классификация кислот. Номенклатура кислот. Физические и химические свойства кислот. Ряд активности металлов Н.Н. Бекетова. Получение кислот.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Соли. Номенклатура солей.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Физические и химические свойства солей. Получение солей.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Генетическая связь между классами неорганических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Химический эксперимент: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определенной массовой долей растворенного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нейтрализации, получение нерастворимых оснований, вытеснение одного металла другим из раствора соли, решение экспериментальных задач по теме "Важнейшие классы неорганических соединений".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3.3. Периодический закон и Периодическая система химических элементов Д.И. Менделеева. Строение атомов. Химическая связь. Окислительно-восстановительные реакции.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Периодический закон. Периодическая система химических элементов Д.И. Менделеева. Короткопериодная и длиннопериодная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Д.И. Менделеев - ученый и гражданин.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3.4. Межпредметные связи.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объем, агрегатное состояние вещества, газ, физические величины, единицы измерения, космос, планеты, звезды, Солнце.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Биология: фотосинтез, дыхание, биосфера.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9 классе.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4.1. Вещество и химическая реакция.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трех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Строение вещества: виды химической связи. Типы кристаллических решеток, зависимость свойств вещества от типа кристаллической решетки и вида химической связи.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Реакции ионного обмена. Условия протекания реакций ионного обмена,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Химический эксперимент: ознакомление с моделями кристаллических решеток неорганических веществ -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щелочей и солей (возможно использование видеоматериалов),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4.2. Неметаллы и их соединения.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-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элементов VIA-группы. Особенности строения атомов, характерные степени окисления.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Строение и физические свойства простых веществ -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ее соединений в природе. Химическое загрязнение окружающей среды соединениями серы (кислотные дожди, загрязнение воздуха и водоемов), способы его предотвращения.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элементов VA-группы. Особенности строения атомов, характерные степени окисления.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ее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водоемов).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Общая характеристика элементов IVA-группы. Особенности строения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атомов, характерные степени окисления.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ее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Понятие о биологически важных веществах: жирах, белках, углеводах - и их роли в жизни человека. Материальное единство органических и неорганических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Химический эксперимент: 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ее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ее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решеток алмаза, графита, фуллерена, ознакомление с процессом адсорбции растворенных веществ активированным углем и устройством противогаза, получение, собирание, распознавание и изучение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"Важнейшие неметаллы и их соединения".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4.3. Металлы и их соединения.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химических элементов -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решетка.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Щелочные металлы: положение в Периодической системе химических элементов Д.И.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Щелочноземельные металлы магний и кальций: положение в Периодической системе химических элементов Д.И.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Жесткость воды и способы ее устранения.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Алюминий: положение в Периодической системе химических элементов Д.И.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Железо: положение в Периодической системе химических элементов Д.И. Менделеева, строение атома, нахождение в природе. Физические и химические свойства железа. Оксиды, гидроксиды и соли соли железа (II) и железа (III), их состав, свойства и получение.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жесткой воды, процесса горения железа в кислороде (возможно использование видеоматериалов), признаков протекания качественных реакций на ионы (магния,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"Важнейшие металлы и их соединения".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4.4. Химия и окружающая среда.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Химическое загрязнение окружающей среды (предельная допустимая концентрация веществ (далее - ПДК). Роль химии в решении экологических проблем.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изучение образцов материалов (стекло, сплавы металлов, полимерные материалы).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4.5. Межпредметные связи.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объем, агрегатное состояние вещества, газ, раствор, растворимость, кристаллическая решетка, сплавы, физические величины, единицы измерения, космическое пространство, планеты, звезды, Солнце.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5. Планируемые результаты освоения программы по химии на уровне основного общего образования.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5.1. Изучение химии на уровне основного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5.2. 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5.3. Личностные результаты отражают готовность обучающихся руководствоваться системой позитивных ценностных ориентаций и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расширение опыта деятельности на ее основе, в том числе в части: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2) гражданского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учебно-исследовательской,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3) ценности научного познания: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мира,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познавательных мотивов, направленных на получение новых знаний по химии, необходимых для объяснения наблюдаемых процессов и явлений;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4) формирования культуры здоровья: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5) трудового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индивидуальной траектории продолжения образования с учетом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6) экологического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экологически целесообразного отношения к природе как источнику жизни на Земле, основе ее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5.4. Метапредметные результаты. 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Метапредметные результаты освоения образовательной программы по химии отражают овладение универсальными познавательными действиями, в том числе: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приемы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проводить выводы и заключения;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- химический знак (символ элемента), химическая формула и уравнение химической реакции - при решении учебно-познавательных задач, с учетом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этих модельных представлений выявлять и характеризовать существенные признаки изучаемых объектов - химических веществ и химических реакций, выявлять общие закономерности, причинно-следственные связи и противоречия в изучаемых процессах и явлениях;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проведенного опыта, исследования, составлять отчет о проделанной работе;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определенного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5.5. У обучающегося будут сформированы следующие универсальные коммуникативные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заинтересованность в совместной со сверстниками познавательной и исследовательской деятельности при решении возникающих проблем на основе учета общих интересов и согласования позиций (обсуждения, обмен мнениями, "мозговые штурмы", координация совместных действий, определение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критериев по оценке качества выполненной работы и другие);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5.6. У обучающегося будут сформированы следующие универсальные регулятивные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учетом получения новых знаний об изучаемых объектах - веществах и реакциях, оценивать соответствие полученного результата заявленной цели;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и анализировать контексты, предлагаемые в условии заданий.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5.7. Предметные результаты освоения программы по химии на уровне основного общего образования.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"Химия",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5.7.1. К концу обучения в 8 классе у обучающегося буду сформированы следующие предметные результаты по химии: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объем,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определенному классу соединений по формулам, вид химической связи (ковалентная и ионная) в неорганических соединениях;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Авогадро, описывать и характеризовать табличную форму Периодической системы химических элементов: различать понятия "главная подгруппа (А-группа)" и "побочная подгруппа (Б-группа)", малые и большие периоды, соотносить обозначения, которые имеются в таблице "Периодическая система химических элементов Д.И. Менделеева"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расчеты по уравнению химической реакции;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применять основные операции мыслительной деятельности - анализ и синтез, сравнение, обобщение, систематизацию, классификацию, выявление причинно-следственных связей - для изучения свойств веществ и химических реакций, естественно-научные методы познания - наблюдение, измерение, моделирование, эксперимент (реальный и мысленный);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определенной массовой долей растворенного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5.7.2. К концу обучения в 9 классе у обучающегося буду сформированы следующие предметные результаты по химии: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объем, раствор,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электролиты, неэлектролиты,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решетка, коррозия металлов, сплавы, скорость химической реакции, предельно допустимая концентрация ПДК вещества;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определенному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решетки конкретного вещества;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"главная подгруппа (А-группа)" и "побочная подгруппа (Б-группа)",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учетом строения их атомов;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составлять уравнения электролитической диссоциации кислот, щелочей и солей, полные и сокращенные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вычислять относительную молекулярную и молярную массы веществ,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массовую долю химического элемента по формуле соединения, массовую долю вещества в растворе, проводить расчеты по уравнению химической реакции;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проводить реакции, подтверждающие качественный состав различных веществ: распознавать опытным путем хлоридбромид-,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применять основные операции мыслительной деятельности - анализ и синтез, сравнение, обобщение, систематизацию, выявление причинно-следственных связей - для изучения свойств веществ и химических реакций, естественно-научные методы познания - наблюдение, измерение, моделирование, эксперимент (реальный и мысленный).</w:t>
      </w:r>
    </w:p>
    <w:p w:rsidR="00B858DB" w:rsidRPr="005C4FF9" w:rsidRDefault="00B858DB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spacing w:after="0"/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3877775"/>
      <w:r w:rsidRPr="005C4F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554997" w:rsidRPr="005C4FF9" w:rsidRDefault="00554997" w:rsidP="005C4FF9">
      <w:pPr>
        <w:spacing w:after="0"/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8"/>
        <w:gridCol w:w="2130"/>
        <w:gridCol w:w="865"/>
        <w:gridCol w:w="1684"/>
        <w:gridCol w:w="1748"/>
        <w:gridCol w:w="2791"/>
      </w:tblGrid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1.Первоначальные химические понятия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2.Важнейшие представители неорганических веществ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Воздух. 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Периодический закон и Периодическая система химических элементов Д. И. Менделе­ева. 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  <w:sectPr w:rsidR="00554997" w:rsidRPr="005C4FF9" w:rsidSect="005C4FF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54997" w:rsidRPr="005C4FF9" w:rsidRDefault="00554997" w:rsidP="005C4FF9">
      <w:pPr>
        <w:spacing w:after="0"/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7"/>
        <w:gridCol w:w="2138"/>
        <w:gridCol w:w="865"/>
        <w:gridCol w:w="1682"/>
        <w:gridCol w:w="1746"/>
        <w:gridCol w:w="2788"/>
      </w:tblGrid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1.Вещество и химические реакции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2.Неметаллы и их соединения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VIIА-группы. 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VIА-группы. 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IVА-группы.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3.Металлы и их соединения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4.Химия и окружающая среда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bookmarkEnd w:id="1"/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554997" w:rsidRPr="005C4FF9" w:rsidSect="005C4FF9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1C5" w:rsidRDefault="009961C5" w:rsidP="00311E3B">
      <w:pPr>
        <w:spacing w:after="0" w:line="240" w:lineRule="auto"/>
      </w:pPr>
      <w:r>
        <w:separator/>
      </w:r>
    </w:p>
  </w:endnote>
  <w:endnote w:type="continuationSeparator" w:id="1">
    <w:p w:rsidR="009961C5" w:rsidRDefault="009961C5" w:rsidP="0031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1C5" w:rsidRDefault="009961C5" w:rsidP="00311E3B">
      <w:pPr>
        <w:spacing w:after="0" w:line="240" w:lineRule="auto"/>
      </w:pPr>
      <w:r>
        <w:separator/>
      </w:r>
    </w:p>
  </w:footnote>
  <w:footnote w:type="continuationSeparator" w:id="1">
    <w:p w:rsidR="009961C5" w:rsidRDefault="009961C5" w:rsidP="00311E3B">
      <w:pPr>
        <w:spacing w:after="0" w:line="240" w:lineRule="auto"/>
      </w:pPr>
      <w:r>
        <w:continuationSeparator/>
      </w:r>
    </w:p>
  </w:footnote>
  <w:footnote w:id="2">
    <w:p w:rsidR="00311E3B" w:rsidRPr="00716329" w:rsidRDefault="00311E3B" w:rsidP="00311E3B">
      <w:pPr>
        <w:pStyle w:val="a3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7"/>
        </w:rPr>
        <w:footnoteRef/>
      </w:r>
      <w:r>
        <w:rPr>
          <w:rFonts w:ascii="Tahoma" w:hAnsi="Tahoma" w:cs="Tahoma"/>
          <w:sz w:val="16"/>
          <w:szCs w:val="16"/>
        </w:rPr>
        <w:t>Приказ Минпросвещения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311E3B" w:rsidRPr="00A413AE" w:rsidRDefault="00311E3B" w:rsidP="00311E3B">
      <w:pPr>
        <w:pStyle w:val="a5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6689F"/>
    <w:multiLevelType w:val="hybridMultilevel"/>
    <w:tmpl w:val="9D703FDA"/>
    <w:lvl w:ilvl="0" w:tplc="169242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6659"/>
    <w:rsid w:val="000F6659"/>
    <w:rsid w:val="00311ABC"/>
    <w:rsid w:val="00311E3B"/>
    <w:rsid w:val="00554997"/>
    <w:rsid w:val="005C4FF9"/>
    <w:rsid w:val="009961C5"/>
    <w:rsid w:val="00B858DB"/>
    <w:rsid w:val="00CE5552"/>
    <w:rsid w:val="00F97FC6"/>
    <w:rsid w:val="00FF3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311E3B"/>
    <w:pPr>
      <w:spacing w:beforeAutospacing="1" w:after="0" w:afterAutospacing="1" w:line="240" w:lineRule="auto"/>
    </w:pPr>
    <w:rPr>
      <w:lang w:eastAsia="ru-RU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311E3B"/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311E3B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311E3B"/>
    <w:rPr>
      <w:rFonts w:ascii="Calibri" w:eastAsia="Calibri" w:hAnsi="Calibri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311E3B"/>
    <w:rPr>
      <w:vertAlign w:val="superscript"/>
    </w:rPr>
  </w:style>
  <w:style w:type="paragraph" w:styleId="a8">
    <w:name w:val="List Paragraph"/>
    <w:basedOn w:val="a"/>
    <w:uiPriority w:val="34"/>
    <w:qFormat/>
    <w:rsid w:val="00CE555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CE555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5552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login.consultant.ru/link/?req=doc&amp;base=EXP&amp;n=739849&amp;date=02.08.2023%2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a636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7540</Words>
  <Characters>42980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1</cp:lastModifiedBy>
  <cp:revision>6</cp:revision>
  <dcterms:created xsi:type="dcterms:W3CDTF">2023-10-09T18:37:00Z</dcterms:created>
  <dcterms:modified xsi:type="dcterms:W3CDTF">2024-01-27T08:49:00Z</dcterms:modified>
</cp:coreProperties>
</file>